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CB68AF0" w14:textId="78C363E6" w:rsidR="00B261DA" w:rsidRDefault="00B261DA" w:rsidP="00B261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</w:pPr>
      <w:r w:rsidRPr="00B261D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  <w:t>Lehrpläne – Bachelorstudium (ab dem akademischen Jahr 2026/2027)</w:t>
      </w:r>
    </w:p>
    <w:p w14:paraId="0D9AA831" w14:textId="77777777" w:rsidR="00CC2208" w:rsidRDefault="00CC46BE" w:rsidP="00CC2208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  <w:t>Wintersemester</w:t>
      </w:r>
    </w:p>
    <w:p w14:paraId="57762264" w14:textId="01331F6B" w:rsidR="00CC46BE" w:rsidRPr="00CC2208" w:rsidRDefault="00CC2208" w:rsidP="00CC2208">
      <w:pPr>
        <w:rPr>
          <w:rFonts w:ascii="Times New Roman" w:hAnsi="Times New Roman" w:cs="Times New Roman"/>
          <w:color w:val="000000" w:themeColor="text1"/>
          <w:lang w:val="de-D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val="de-DE" w:eastAsia="pl-PL"/>
          <w14:ligatures w14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de-DE"/>
        </w:rPr>
        <w:t xml:space="preserve">LINK: </w:t>
      </w:r>
      <w:hyperlink r:id="rId5" w:history="1">
        <w:r w:rsidRPr="00154A18">
          <w:rPr>
            <w:rStyle w:val="Hipercze"/>
            <w:rFonts w:ascii="Times New Roman" w:hAnsi="Times New Roman" w:cs="Times New Roman"/>
            <w:lang w:val="de-DE"/>
          </w:rPr>
          <w:t>https://germanistik.ukw.edu.pl/jednostka/de-germanistyka/stundenplaene</w:t>
        </w:r>
      </w:hyperlink>
      <w:r>
        <w:rPr>
          <w:rFonts w:ascii="Times New Roman" w:hAnsi="Times New Roman" w:cs="Times New Roman"/>
          <w:color w:val="000000" w:themeColor="text1"/>
          <w:lang w:val="de-DE"/>
        </w:rPr>
        <w:t xml:space="preserve"> </w:t>
      </w:r>
    </w:p>
    <w:p w14:paraId="13398BA0" w14:textId="73CAE618" w:rsidR="00B261DA" w:rsidRPr="00CC46BE" w:rsidRDefault="00B261DA" w:rsidP="00B261DA">
      <w:pPr>
        <w:pStyle w:val="Akapitzlist"/>
        <w:numPr>
          <w:ilvl w:val="0"/>
          <w:numId w:val="2"/>
        </w:num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</w:pP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Semester (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erstes Studienjahr</w:t>
      </w: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)</w:t>
      </w:r>
    </w:p>
    <w:p w14:paraId="3C9A0A7C" w14:textId="77777777" w:rsidR="00232617" w:rsidRPr="004E35C5" w:rsidRDefault="00232617" w:rsidP="00232617">
      <w:pPr>
        <w:pStyle w:val="Akapitzlist"/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color w:val="000000" w:themeColor="text1"/>
          <w:kern w:val="0"/>
          <w:lang w:val="de-DE" w:eastAsia="pl-PL"/>
          <w14:ligatures w14:val="none"/>
        </w:rPr>
      </w:pPr>
    </w:p>
    <w:p w14:paraId="7571D5EF" w14:textId="4C353F29" w:rsidR="00585F51" w:rsidRDefault="009A0A11" w:rsidP="00B261DA">
      <w:pPr>
        <w:rPr>
          <w:rFonts w:ascii="Times New Roman" w:hAnsi="Times New Roman" w:cs="Times New Roman"/>
          <w:color w:val="000000" w:themeColor="text1"/>
          <w:lang w:val="de-DE"/>
        </w:rPr>
      </w:pPr>
      <w:r>
        <w:rPr>
          <w:rFonts w:ascii="Times New Roman" w:hAnsi="Times New Roman" w:cs="Times New Roman"/>
          <w:color w:val="000000" w:themeColor="text1"/>
          <w:u w:val="single"/>
          <w:lang w:val="de-DE"/>
        </w:rPr>
        <w:t>*</w:t>
      </w:r>
      <w:r w:rsidR="00B261DA" w:rsidRPr="0070099A">
        <w:rPr>
          <w:rFonts w:ascii="Times New Roman" w:hAnsi="Times New Roman" w:cs="Times New Roman"/>
          <w:color w:val="000000" w:themeColor="text1"/>
          <w:u w:val="single"/>
          <w:lang w:val="de-DE"/>
        </w:rPr>
        <w:t>Sprachpraxis – Grundkurs (A0–A2) – für die Gruppe ohne Vorkenntnisse 15 ECTS</w:t>
      </w:r>
      <w:r w:rsidR="0070099A">
        <w:rPr>
          <w:rFonts w:ascii="Times New Roman" w:hAnsi="Times New Roman" w:cs="Times New Roman"/>
          <w:color w:val="000000" w:themeColor="text1"/>
          <w:lang w:val="de-DE"/>
        </w:rPr>
        <w:t xml:space="preserve"> (</w:t>
      </w:r>
      <w:r w:rsidR="0070099A" w:rsidRPr="0070099A">
        <w:rPr>
          <w:rFonts w:ascii="Times New Roman" w:hAnsi="Times New Roman" w:cs="Times New Roman"/>
          <w:color w:val="000000" w:themeColor="text1"/>
          <w:lang w:val="de-DE"/>
        </w:rPr>
        <w:t>Manchmal werden die Lehrveranstaltungen teilweise auf Polnisch durchgeführt</w:t>
      </w:r>
      <w:r w:rsidR="0070099A">
        <w:rPr>
          <w:rFonts w:ascii="Times New Roman" w:hAnsi="Times New Roman" w:cs="Times New Roman"/>
          <w:color w:val="000000" w:themeColor="text1"/>
          <w:lang w:val="de-DE"/>
        </w:rPr>
        <w:t>.)</w:t>
      </w:r>
    </w:p>
    <w:p w14:paraId="1E85DFAA" w14:textId="77777777" w:rsidR="00BA338B" w:rsidRPr="00BA338B" w:rsidRDefault="00BA338B" w:rsidP="00B261DA">
      <w:pPr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</w:pPr>
    </w:p>
    <w:p w14:paraId="14381808" w14:textId="519E3DB4" w:rsidR="00B261DA" w:rsidRPr="00CC46BE" w:rsidRDefault="00B261DA" w:rsidP="00B261DA">
      <w:pPr>
        <w:pStyle w:val="Akapitzlist"/>
        <w:numPr>
          <w:ilvl w:val="0"/>
          <w:numId w:val="3"/>
        </w:numPr>
        <w:ind w:left="360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</w:pP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Semester (zweite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</w:t>
      </w: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 xml:space="preserve"> 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Studienjahr</w:t>
      </w:r>
      <w:r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)</w:t>
      </w:r>
    </w:p>
    <w:p w14:paraId="727DDF63" w14:textId="77777777" w:rsidR="00B261DA" w:rsidRPr="004E35C5" w:rsidRDefault="00B261DA" w:rsidP="00B261DA">
      <w:pPr>
        <w:pStyle w:val="Akapitzlist"/>
        <w:ind w:left="360"/>
        <w:rPr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</w:p>
    <w:p w14:paraId="770B9A36" w14:textId="1161BAE4" w:rsidR="00B261DA" w:rsidRPr="0070099A" w:rsidRDefault="00B261DA" w:rsidP="00232617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70099A">
        <w:rPr>
          <w:rFonts w:ascii="Times New Roman" w:hAnsi="Times New Roman" w:cs="Times New Roman"/>
          <w:color w:val="000000" w:themeColor="text1"/>
        </w:rPr>
        <w:t>Sprachpraxis</w:t>
      </w:r>
      <w:proofErr w:type="spellEnd"/>
      <w:r w:rsidRPr="0070099A">
        <w:rPr>
          <w:rFonts w:ascii="Times New Roman" w:hAnsi="Times New Roman" w:cs="Times New Roman"/>
          <w:color w:val="000000" w:themeColor="text1"/>
        </w:rPr>
        <w:t xml:space="preserve"> (B1–B1+)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6 ECTS</w:t>
      </w:r>
    </w:p>
    <w:p w14:paraId="338BFD41" w14:textId="72673EB1" w:rsidR="00B261DA" w:rsidRPr="0070099A" w:rsidRDefault="00B261DA" w:rsidP="0070099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70099A">
        <w:rPr>
          <w:rFonts w:ascii="Times New Roman" w:hAnsi="Times New Roman" w:cs="Times New Roman"/>
          <w:color w:val="000000" w:themeColor="text1"/>
        </w:rPr>
        <w:t>Sprachliche</w:t>
      </w:r>
      <w:proofErr w:type="spellEnd"/>
      <w:r w:rsidRPr="0070099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099A">
        <w:rPr>
          <w:rFonts w:ascii="Times New Roman" w:hAnsi="Times New Roman" w:cs="Times New Roman"/>
          <w:color w:val="000000" w:themeColor="text1"/>
        </w:rPr>
        <w:t>Pragmatik</w:t>
      </w:r>
      <w:proofErr w:type="spellEnd"/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3 ECTS</w:t>
      </w:r>
    </w:p>
    <w:p w14:paraId="20CA1A64" w14:textId="2526CD0E" w:rsidR="0070099A" w:rsidRPr="0070099A" w:rsidRDefault="00B261DA" w:rsidP="0070099A">
      <w:pPr>
        <w:rPr>
          <w:rFonts w:ascii="Times New Roman" w:hAnsi="Times New Roman" w:cs="Times New Roman"/>
          <w:color w:val="000000" w:themeColor="text1"/>
          <w:lang w:val="de-DE"/>
        </w:rPr>
      </w:pPr>
      <w:r w:rsidRPr="0070099A">
        <w:rPr>
          <w:rFonts w:ascii="Times New Roman" w:hAnsi="Times New Roman" w:cs="Times New Roman"/>
          <w:color w:val="000000" w:themeColor="text1"/>
          <w:lang w:val="de-DE"/>
        </w:rPr>
        <w:t>Literatur des deutschsprachigen Raums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</w:t>
      </w:r>
      <w:r w:rsidR="00C329AA" w:rsidRPr="0070099A">
        <w:rPr>
          <w:rFonts w:ascii="Times New Roman" w:hAnsi="Times New Roman" w:cs="Times New Roman"/>
          <w:color w:val="000000" w:themeColor="text1"/>
          <w:lang w:val="de-DE"/>
        </w:rPr>
        <w:t>2</w:t>
      </w:r>
      <w:r w:rsidR="00CC46BE">
        <w:rPr>
          <w:rFonts w:ascii="Times New Roman" w:hAnsi="Times New Roman" w:cs="Times New Roman"/>
          <w:color w:val="000000" w:themeColor="text1"/>
          <w:lang w:val="de-DE"/>
        </w:rPr>
        <w:t xml:space="preserve"> </w:t>
      </w:r>
      <w:r w:rsidR="00C329AA" w:rsidRPr="0070099A">
        <w:rPr>
          <w:rFonts w:ascii="Times New Roman" w:hAnsi="Times New Roman" w:cs="Times New Roman"/>
          <w:color w:val="000000" w:themeColor="text1"/>
          <w:lang w:val="de-DE"/>
        </w:rPr>
        <w:t>ECTS</w:t>
      </w:r>
    </w:p>
    <w:p w14:paraId="799330A5" w14:textId="300DE9AB" w:rsidR="00C329AA" w:rsidRPr="0070099A" w:rsidRDefault="00C329AA" w:rsidP="0070099A">
      <w:pPr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</w:pPr>
      <w:r w:rsidRPr="0070099A">
        <w:rPr>
          <w:rFonts w:ascii="Times New Roman" w:hAnsi="Times New Roman" w:cs="Times New Roman"/>
          <w:color w:val="000000" w:themeColor="text1"/>
          <w:lang w:val="de-DE"/>
        </w:rPr>
        <w:t>Einführung in die Theorie der Fachsprachen 4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  <w:t> 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ECTS</w:t>
      </w:r>
    </w:p>
    <w:p w14:paraId="407C9333" w14:textId="303E48D4" w:rsidR="00C329AA" w:rsidRDefault="00C329AA" w:rsidP="00C329AA">
      <w:pPr>
        <w:pStyle w:val="p1"/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</w:pPr>
      <w:r w:rsidRPr="0070099A">
        <w:rPr>
          <w:rFonts w:eastAsiaTheme="majorEastAsia"/>
          <w:color w:val="000000" w:themeColor="text1"/>
          <w:sz w:val="24"/>
          <w:szCs w:val="24"/>
          <w:lang w:val="de-DE"/>
        </w:rPr>
        <w:t>Textlinguistik</w:t>
      </w:r>
      <w:r w:rsidRPr="0070099A">
        <w:rPr>
          <w:color w:val="000000" w:themeColor="text1"/>
          <w:sz w:val="24"/>
          <w:szCs w:val="24"/>
          <w:lang w:val="de-DE"/>
        </w:rPr>
        <w:t xml:space="preserve"> 4</w:t>
      </w:r>
      <w:r w:rsidRPr="0070099A">
        <w:rPr>
          <w:rStyle w:val="apple-converted-space"/>
          <w:rFonts w:eastAsiaTheme="majorEastAsia"/>
          <w:color w:val="000000" w:themeColor="text1"/>
          <w:sz w:val="24"/>
          <w:szCs w:val="24"/>
          <w:lang w:val="de-DE"/>
        </w:rPr>
        <w:t> </w:t>
      </w:r>
      <w:r w:rsidRPr="0070099A"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  <w:t>ECTS</w:t>
      </w:r>
    </w:p>
    <w:p w14:paraId="31EAB5FE" w14:textId="77777777" w:rsidR="009A0A11" w:rsidRPr="0070099A" w:rsidRDefault="009A0A11" w:rsidP="00C329AA">
      <w:pPr>
        <w:pStyle w:val="p1"/>
        <w:rPr>
          <w:color w:val="000000" w:themeColor="text1"/>
          <w:sz w:val="24"/>
          <w:szCs w:val="24"/>
          <w:lang w:val="de-DE"/>
        </w:rPr>
      </w:pPr>
    </w:p>
    <w:p w14:paraId="242F36FC" w14:textId="0F51B104" w:rsidR="00C329AA" w:rsidRDefault="00C329AA" w:rsidP="00C329AA">
      <w:pPr>
        <w:pStyle w:val="p1"/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</w:pPr>
      <w:r w:rsidRPr="0070099A">
        <w:rPr>
          <w:rFonts w:eastAsiaTheme="majorEastAsia"/>
          <w:color w:val="000000" w:themeColor="text1"/>
          <w:sz w:val="24"/>
          <w:szCs w:val="24"/>
          <w:lang w:val="de-DE"/>
        </w:rPr>
        <w:t>Lexikologie</w:t>
      </w:r>
      <w:r w:rsidRPr="0070099A">
        <w:rPr>
          <w:rStyle w:val="apple-converted-space"/>
          <w:rFonts w:eastAsiaTheme="majorEastAsia"/>
          <w:color w:val="000000" w:themeColor="text1"/>
          <w:sz w:val="24"/>
          <w:szCs w:val="24"/>
          <w:shd w:val="clear" w:color="auto" w:fill="FFFFFF"/>
          <w:lang w:val="de-DE"/>
        </w:rPr>
        <w:t> </w:t>
      </w:r>
      <w:r w:rsidRPr="0070099A">
        <w:rPr>
          <w:color w:val="000000" w:themeColor="text1"/>
          <w:sz w:val="24"/>
          <w:szCs w:val="24"/>
          <w:lang w:val="de-DE"/>
        </w:rPr>
        <w:t>4</w:t>
      </w:r>
      <w:r w:rsidRPr="0070099A">
        <w:rPr>
          <w:rStyle w:val="apple-converted-space"/>
          <w:rFonts w:eastAsiaTheme="majorEastAsia"/>
          <w:color w:val="000000" w:themeColor="text1"/>
          <w:sz w:val="24"/>
          <w:szCs w:val="24"/>
          <w:lang w:val="de-DE"/>
        </w:rPr>
        <w:t> </w:t>
      </w:r>
      <w:r w:rsidRPr="0070099A">
        <w:rPr>
          <w:rStyle w:val="apple-converted-space"/>
          <w:color w:val="000000" w:themeColor="text1"/>
          <w:sz w:val="24"/>
          <w:szCs w:val="24"/>
          <w:shd w:val="clear" w:color="auto" w:fill="FFFFFF"/>
          <w:lang w:val="de-DE"/>
        </w:rPr>
        <w:t>ECTS</w:t>
      </w:r>
    </w:p>
    <w:p w14:paraId="0D4C9F32" w14:textId="77777777" w:rsidR="009A0A11" w:rsidRPr="0070099A" w:rsidRDefault="009A0A11" w:rsidP="00C329AA">
      <w:pPr>
        <w:pStyle w:val="p1"/>
        <w:rPr>
          <w:color w:val="000000" w:themeColor="text1"/>
          <w:sz w:val="24"/>
          <w:szCs w:val="24"/>
          <w:lang w:val="de-DE"/>
        </w:rPr>
      </w:pPr>
    </w:p>
    <w:p w14:paraId="69771E72" w14:textId="2DA09456" w:rsidR="00B261DA" w:rsidRPr="0070099A" w:rsidRDefault="00C329A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70099A">
        <w:rPr>
          <w:rFonts w:ascii="Times New Roman" w:hAnsi="Times New Roman" w:cs="Times New Roman"/>
          <w:color w:val="000000" w:themeColor="text1"/>
          <w:lang w:val="de-DE"/>
        </w:rPr>
        <w:t>Deutsch in Hotellerie und Gastronomie 4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lang w:val="de-DE"/>
        </w:rPr>
        <w:t> </w:t>
      </w:r>
      <w:r w:rsidRPr="0070099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ECTS</w:t>
      </w:r>
    </w:p>
    <w:p w14:paraId="197E477D" w14:textId="77777777" w:rsidR="00C329AA" w:rsidRPr="004E35C5" w:rsidRDefault="00C329A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</w:p>
    <w:p w14:paraId="6F5EBB9E" w14:textId="452AFAB0" w:rsidR="00232617" w:rsidRPr="00CC46BE" w:rsidRDefault="00C329AA">
      <w:pPr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</w:pP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5</w:t>
      </w:r>
      <w:r w:rsidR="00232617"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.</w:t>
      </w: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 xml:space="preserve"> Se</w:t>
      </w:r>
      <w:r w:rsidR="00831A08"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m</w:t>
      </w: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>ester (</w:t>
      </w:r>
      <w:r w:rsidR="00CC46BE" w:rsidRPr="00CC46B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val="de-DE" w:eastAsia="pl-PL"/>
          <w14:ligatures w14:val="none"/>
        </w:rPr>
        <w:t>drittes Studienjahr</w:t>
      </w:r>
      <w:r w:rsidRPr="00CC46BE">
        <w:rPr>
          <w:rStyle w:val="apple-converted-space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de-DE"/>
        </w:rPr>
        <w:t xml:space="preserve">) </w:t>
      </w:r>
    </w:p>
    <w:p w14:paraId="5801517A" w14:textId="4BA6B2A2" w:rsidR="00C329AA" w:rsidRPr="004E35C5" w:rsidRDefault="00C329AA">
      <w:pPr>
        <w:rPr>
          <w:rFonts w:ascii="Times New Roman" w:hAnsi="Times New Roman" w:cs="Times New Roman"/>
          <w:color w:val="000000" w:themeColor="text1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Sprachpraxis (B2–B2+</w:t>
      </w:r>
      <w:proofErr w:type="gramStart"/>
      <w:r w:rsidRPr="004E35C5">
        <w:rPr>
          <w:rFonts w:ascii="Times New Roman" w:hAnsi="Times New Roman" w:cs="Times New Roman"/>
          <w:color w:val="000000" w:themeColor="text1"/>
          <w:lang w:val="de-DE"/>
        </w:rPr>
        <w:t>)  6</w:t>
      </w:r>
      <w:proofErr w:type="gramEnd"/>
      <w:r w:rsidRPr="004E35C5">
        <w:rPr>
          <w:rFonts w:ascii="Times New Roman" w:hAnsi="Times New Roman" w:cs="Times New Roman"/>
          <w:color w:val="000000" w:themeColor="text1"/>
          <w:lang w:val="de-DE"/>
        </w:rPr>
        <w:t xml:space="preserve">ECTS </w:t>
      </w:r>
    </w:p>
    <w:p w14:paraId="1A12038D" w14:textId="722D09B2" w:rsidR="00C329AA" w:rsidRPr="009A0A11" w:rsidRDefault="00C329AA">
      <w:pPr>
        <w:rPr>
          <w:rFonts w:ascii="Times New Roman" w:hAnsi="Times New Roman" w:cs="Times New Roman"/>
          <w:color w:val="000000" w:themeColor="text1"/>
          <w:lang w:val="de-DE"/>
        </w:rPr>
      </w:pPr>
      <w:r w:rsidRPr="00FD0AE2">
        <w:rPr>
          <w:rFonts w:ascii="Times New Roman" w:hAnsi="Times New Roman" w:cs="Times New Roman"/>
          <w:lang w:val="de-DE"/>
        </w:rPr>
        <w:t>Medienlinguistik</w:t>
      </w:r>
      <w:r w:rsidRPr="009A0A11">
        <w:rPr>
          <w:rFonts w:ascii="Times New Roman" w:hAnsi="Times New Roman" w:cs="Times New Roman"/>
          <w:color w:val="000000" w:themeColor="text1"/>
          <w:lang w:val="de-DE"/>
        </w:rPr>
        <w:t xml:space="preserve"> 3ECTS</w:t>
      </w:r>
    </w:p>
    <w:p w14:paraId="33D3B176" w14:textId="2EC7EB24" w:rsidR="00C329AA" w:rsidRPr="004E35C5" w:rsidRDefault="00C329AA">
      <w:pPr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Kultur Deutschlands, Österreichs und der Schweiz</w:t>
      </w:r>
      <w:r w:rsidRPr="004E35C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de-DE"/>
        </w:rPr>
        <w:t> 3,5 ECTS</w:t>
      </w:r>
    </w:p>
    <w:p w14:paraId="657193D1" w14:textId="66C80577" w:rsidR="00831A08" w:rsidRPr="004E35C5" w:rsidRDefault="00831A08">
      <w:pPr>
        <w:rPr>
          <w:rFonts w:ascii="Times New Roman" w:hAnsi="Times New Roman" w:cs="Times New Roman"/>
          <w:color w:val="000000" w:themeColor="text1"/>
          <w:lang w:val="de-DE"/>
        </w:rPr>
      </w:pPr>
      <w:r w:rsidRPr="004E35C5">
        <w:rPr>
          <w:rFonts w:ascii="Times New Roman" w:hAnsi="Times New Roman" w:cs="Times New Roman"/>
          <w:color w:val="000000" w:themeColor="text1"/>
          <w:lang w:val="de-DE"/>
        </w:rPr>
        <w:t>Literatur des deutschsprachigen Raums 3 ECTS</w:t>
      </w:r>
    </w:p>
    <w:p w14:paraId="3FEB030F" w14:textId="65D3E270" w:rsidR="00C329AA" w:rsidRPr="004E35C5" w:rsidRDefault="00C329AA">
      <w:pPr>
        <w:rPr>
          <w:rFonts w:ascii="Times New Roman" w:hAnsi="Times New Roman" w:cs="Times New Roman"/>
          <w:color w:val="000000" w:themeColor="text1"/>
          <w:lang w:val="de-DE"/>
        </w:rPr>
      </w:pPr>
    </w:p>
    <w:sectPr w:rsidR="00C329AA" w:rsidRPr="004E35C5" w:rsidSect="00CC22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500802"/>
    <w:multiLevelType w:val="hybridMultilevel"/>
    <w:tmpl w:val="D11CC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21530"/>
    <w:multiLevelType w:val="hybridMultilevel"/>
    <w:tmpl w:val="53FE91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9D39AB"/>
    <w:multiLevelType w:val="hybridMultilevel"/>
    <w:tmpl w:val="DA80DE0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22377">
    <w:abstractNumId w:val="0"/>
  </w:num>
  <w:num w:numId="2" w16cid:durableId="65955574">
    <w:abstractNumId w:val="1"/>
  </w:num>
  <w:num w:numId="3" w16cid:durableId="43621741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DA"/>
    <w:rsid w:val="00232617"/>
    <w:rsid w:val="002B7CBE"/>
    <w:rsid w:val="003B48CA"/>
    <w:rsid w:val="004E35C5"/>
    <w:rsid w:val="00585F51"/>
    <w:rsid w:val="0070099A"/>
    <w:rsid w:val="007C21B5"/>
    <w:rsid w:val="008175D0"/>
    <w:rsid w:val="00831A08"/>
    <w:rsid w:val="008F1228"/>
    <w:rsid w:val="009A0A11"/>
    <w:rsid w:val="00AB460F"/>
    <w:rsid w:val="00B261DA"/>
    <w:rsid w:val="00BA338B"/>
    <w:rsid w:val="00BD4F1E"/>
    <w:rsid w:val="00C329AA"/>
    <w:rsid w:val="00CC2208"/>
    <w:rsid w:val="00CC46BE"/>
    <w:rsid w:val="00D7337E"/>
    <w:rsid w:val="00E73566"/>
    <w:rsid w:val="00FD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AC5141"/>
  <w15:chartTrackingRefBased/>
  <w15:docId w15:val="{D3855413-CE8D-E14D-B365-2C56984E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26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6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61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6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61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6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6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6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6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61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61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61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B261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61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61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61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61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61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6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6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6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6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6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61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61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61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61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61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61D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261DA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B261DA"/>
  </w:style>
  <w:style w:type="paragraph" w:customStyle="1" w:styleId="p1">
    <w:name w:val="p1"/>
    <w:basedOn w:val="Normalny"/>
    <w:rsid w:val="00C329AA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4E35C5"/>
    <w:rPr>
      <w:color w:val="96607D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0A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ermanistik.ukw.edu.pl/jednostka/de-germanistyka/stundenplae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113</Words>
  <Characters>787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Sowacka</dc:creator>
  <cp:keywords/>
  <dc:description/>
  <cp:lastModifiedBy>Julia Sowacka</cp:lastModifiedBy>
  <cp:revision>10</cp:revision>
  <dcterms:created xsi:type="dcterms:W3CDTF">2026-05-05T12:20:00Z</dcterms:created>
  <dcterms:modified xsi:type="dcterms:W3CDTF">2026-09-30T14:20:00Z</dcterms:modified>
</cp:coreProperties>
</file>