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10"/>
        <w:gridCol w:w="6802"/>
      </w:tblGrid>
      <w:tr w:rsidR="00D90C2C" w:rsidRPr="007073FA" w14:paraId="533682A6" w14:textId="77777777" w:rsidTr="00D90C2C">
        <w:trPr>
          <w:trHeight w:val="1125"/>
        </w:trPr>
        <w:tc>
          <w:tcPr>
            <w:tcW w:w="9212" w:type="dxa"/>
            <w:gridSpan w:val="2"/>
          </w:tcPr>
          <w:p w14:paraId="3A9E15FC" w14:textId="77777777" w:rsidR="00D90C2C" w:rsidRPr="009A4F11" w:rsidRDefault="00D90C2C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bookmarkStart w:id="0" w:name="_GoBack"/>
            <w:bookmarkEnd w:id="0"/>
          </w:p>
          <w:p w14:paraId="5DBE46ED" w14:textId="77777777" w:rsidR="00D90C2C" w:rsidRPr="00D90C2C" w:rsidRDefault="00D90C2C" w:rsidP="00D90C2C">
            <w:pPr>
              <w:jc w:val="center"/>
              <w:rPr>
                <w:rFonts w:ascii="Calibri" w:hAnsi="Calibri"/>
                <w:b/>
                <w:bCs/>
                <w:color w:val="548DD4"/>
                <w:sz w:val="40"/>
                <w:szCs w:val="40"/>
                <w:lang w:val="en-GB"/>
              </w:rPr>
            </w:pPr>
            <w:r w:rsidRPr="00D90C2C">
              <w:rPr>
                <w:rFonts w:ascii="Calibri" w:hAnsi="Calibri"/>
                <w:b/>
                <w:bCs/>
                <w:color w:val="548DD4"/>
                <w:sz w:val="40"/>
                <w:szCs w:val="40"/>
                <w:lang w:val="en-GB"/>
              </w:rPr>
              <w:t>COURSE DESCRIPTION</w:t>
            </w:r>
          </w:p>
          <w:p w14:paraId="67B3DEE4" w14:textId="77777777" w:rsidR="00D90C2C" w:rsidRPr="009A4F11" w:rsidRDefault="00D90C2C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  <w:p w14:paraId="7A7AC723" w14:textId="77777777" w:rsidR="00D90C2C" w:rsidRPr="009A4F11" w:rsidRDefault="00D90C2C" w:rsidP="00D34B7D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</w:tr>
      <w:tr w:rsidR="00D90C2C" w:rsidRPr="007073FA" w14:paraId="3FE539E8" w14:textId="77777777" w:rsidTr="00CD0E94">
        <w:trPr>
          <w:trHeight w:val="897"/>
        </w:trPr>
        <w:tc>
          <w:tcPr>
            <w:tcW w:w="2410" w:type="dxa"/>
          </w:tcPr>
          <w:p w14:paraId="6D3EFABC" w14:textId="77777777" w:rsidR="00D90C2C" w:rsidRPr="009A4F11" w:rsidRDefault="00D90C2C" w:rsidP="00D90C2C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Title</w:t>
            </w:r>
            <w: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 of the course</w:t>
            </w: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:</w:t>
            </w:r>
          </w:p>
          <w:p w14:paraId="2425F5BC" w14:textId="77777777" w:rsidR="00D90C2C" w:rsidRPr="009A4F11" w:rsidRDefault="00D90C2C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14:paraId="5F50F574" w14:textId="00BAB41A" w:rsidR="00D90C2C" w:rsidRPr="00D13460" w:rsidRDefault="00D13460" w:rsidP="006E5D1E">
            <w:pPr>
              <w:rPr>
                <w:rFonts w:ascii="Calibri" w:hAnsi="Calibri"/>
                <w:lang w:val="en-US"/>
              </w:rPr>
            </w:pPr>
            <w:r w:rsidRPr="00D13460">
              <w:rPr>
                <w:rFonts w:ascii="Calibri" w:hAnsi="Calibri"/>
                <w:lang w:val="en-US"/>
              </w:rPr>
              <w:t>Chinese speaking course for beg</w:t>
            </w:r>
            <w:r>
              <w:rPr>
                <w:rFonts w:ascii="Calibri" w:hAnsi="Calibri"/>
                <w:lang w:val="en-US"/>
              </w:rPr>
              <w:t>inners</w:t>
            </w:r>
          </w:p>
        </w:tc>
      </w:tr>
      <w:tr w:rsidR="007073FA" w:rsidRPr="007073FA" w14:paraId="1B219691" w14:textId="77777777" w:rsidTr="00CD0E94">
        <w:trPr>
          <w:trHeight w:val="858"/>
        </w:trPr>
        <w:tc>
          <w:tcPr>
            <w:tcW w:w="2410" w:type="dxa"/>
          </w:tcPr>
          <w:p w14:paraId="57EB6028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Lecture hours: </w:t>
            </w:r>
          </w:p>
          <w:p w14:paraId="7BD4C76D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14:paraId="2CF3AC31" w14:textId="1E118697" w:rsidR="007073FA" w:rsidRPr="009A4F11" w:rsidRDefault="00D13460" w:rsidP="007073FA">
            <w:pPr>
              <w:rPr>
                <w:rFonts w:ascii="Calibri" w:hAnsi="Calibri"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bCs/>
                <w:sz w:val="20"/>
                <w:szCs w:val="20"/>
                <w:lang w:val="en-GB"/>
              </w:rPr>
              <w:t>30</w:t>
            </w:r>
          </w:p>
        </w:tc>
      </w:tr>
      <w:tr w:rsidR="007073FA" w:rsidRPr="00D90C2C" w14:paraId="40AFCFCF" w14:textId="77777777" w:rsidTr="00CD0E94">
        <w:trPr>
          <w:trHeight w:val="1069"/>
        </w:trPr>
        <w:tc>
          <w:tcPr>
            <w:tcW w:w="2410" w:type="dxa"/>
          </w:tcPr>
          <w:p w14:paraId="7299E614" w14:textId="77777777" w:rsidR="00991E62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Study period</w:t>
            </w:r>
            <w:r w:rsidR="00991E62"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:</w:t>
            </w: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 </w:t>
            </w:r>
          </w:p>
          <w:p w14:paraId="151C9051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(summer/winter</w:t>
            </w:r>
            <w:r w:rsidR="00D90C2C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 semester</w:t>
            </w: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6802" w:type="dxa"/>
          </w:tcPr>
          <w:p w14:paraId="03D9416E" w14:textId="145E6C4E" w:rsidR="007073FA" w:rsidRPr="009A4F11" w:rsidRDefault="00D13460" w:rsidP="007073FA">
            <w:pPr>
              <w:rPr>
                <w:rFonts w:ascii="Calibri" w:hAnsi="Calibri"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bCs/>
                <w:sz w:val="20"/>
                <w:szCs w:val="20"/>
                <w:lang w:val="en-GB"/>
              </w:rPr>
              <w:t>Winter semester</w:t>
            </w:r>
          </w:p>
        </w:tc>
      </w:tr>
      <w:tr w:rsidR="007073FA" w14:paraId="78583B7B" w14:textId="77777777" w:rsidTr="00CD0E94">
        <w:trPr>
          <w:trHeight w:val="1072"/>
        </w:trPr>
        <w:tc>
          <w:tcPr>
            <w:tcW w:w="2410" w:type="dxa"/>
          </w:tcPr>
          <w:p w14:paraId="33C4108A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Number of credits</w:t>
            </w:r>
            <w:r w:rsidR="00CD0E94"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:</w:t>
            </w:r>
          </w:p>
          <w:p w14:paraId="03BB5DE5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  <w:p w14:paraId="460DD2E9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14:paraId="1B6121BE" w14:textId="62DEC623" w:rsidR="007073FA" w:rsidRPr="009A4F11" w:rsidRDefault="00CD14F0" w:rsidP="007073FA">
            <w:pPr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sz w:val="20"/>
                <w:szCs w:val="20"/>
                <w:lang w:val="en-GB"/>
              </w:rPr>
              <w:t>2</w:t>
            </w:r>
          </w:p>
        </w:tc>
      </w:tr>
      <w:tr w:rsidR="007073FA" w:rsidRPr="007073FA" w14:paraId="0F32245A" w14:textId="77777777" w:rsidTr="00CD0E94">
        <w:trPr>
          <w:trHeight w:val="1060"/>
        </w:trPr>
        <w:tc>
          <w:tcPr>
            <w:tcW w:w="2410" w:type="dxa"/>
          </w:tcPr>
          <w:p w14:paraId="6BEEC622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Assessment methods</w:t>
            </w:r>
            <w:r w:rsidR="00991E62"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:</w:t>
            </w:r>
          </w:p>
          <w:p w14:paraId="4233E848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  <w:p w14:paraId="5C62FB94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14:paraId="29DAADD9" w14:textId="54064DF6" w:rsidR="007073FA" w:rsidRDefault="00CD14F0" w:rsidP="007073FA">
            <w:pPr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sz w:val="20"/>
                <w:szCs w:val="20"/>
                <w:lang w:val="en-GB"/>
              </w:rPr>
              <w:t>Oral presentation – 50%</w:t>
            </w:r>
          </w:p>
          <w:p w14:paraId="5C5A4C68" w14:textId="1395ABB7" w:rsidR="00CD14F0" w:rsidRPr="009A4F11" w:rsidRDefault="00CD14F0" w:rsidP="007073FA">
            <w:pPr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sz w:val="20"/>
                <w:szCs w:val="20"/>
                <w:lang w:val="en-GB"/>
              </w:rPr>
              <w:t>Oral exam – 50%</w:t>
            </w:r>
          </w:p>
        </w:tc>
      </w:tr>
      <w:tr w:rsidR="007073FA" w14:paraId="03A8109F" w14:textId="77777777" w:rsidTr="00CD0E94">
        <w:trPr>
          <w:trHeight w:val="896"/>
        </w:trPr>
        <w:tc>
          <w:tcPr>
            <w:tcW w:w="2410" w:type="dxa"/>
          </w:tcPr>
          <w:p w14:paraId="11A939C2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Language of instruction:</w:t>
            </w:r>
          </w:p>
        </w:tc>
        <w:tc>
          <w:tcPr>
            <w:tcW w:w="6802" w:type="dxa"/>
          </w:tcPr>
          <w:p w14:paraId="24198FA2" w14:textId="77777777" w:rsidR="007073FA" w:rsidRPr="009A4F11" w:rsidRDefault="00D90C2C" w:rsidP="007073FA">
            <w:pPr>
              <w:rPr>
                <w:rFonts w:ascii="Calibri" w:hAnsi="Calibri"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bCs/>
                <w:sz w:val="20"/>
                <w:szCs w:val="20"/>
                <w:lang w:val="en-GB"/>
              </w:rPr>
              <w:t>ENGLISH</w:t>
            </w:r>
          </w:p>
        </w:tc>
      </w:tr>
      <w:tr w:rsidR="007073FA" w:rsidRPr="007073FA" w14:paraId="695974B4" w14:textId="77777777" w:rsidTr="00CD0E94">
        <w:trPr>
          <w:trHeight w:val="1066"/>
        </w:trPr>
        <w:tc>
          <w:tcPr>
            <w:tcW w:w="2410" w:type="dxa"/>
          </w:tcPr>
          <w:p w14:paraId="61926446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Prerequisites:</w:t>
            </w:r>
          </w:p>
          <w:p w14:paraId="481DBA54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  <w:p w14:paraId="37820DBF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14:paraId="13561B13" w14:textId="77777777" w:rsidR="007073FA" w:rsidRPr="009A4F11" w:rsidRDefault="007073FA" w:rsidP="007073FA">
            <w:pPr>
              <w:rPr>
                <w:rFonts w:ascii="Calibri" w:hAnsi="Calibri"/>
                <w:sz w:val="20"/>
                <w:szCs w:val="20"/>
                <w:lang w:val="en-GB"/>
              </w:rPr>
            </w:pPr>
          </w:p>
        </w:tc>
      </w:tr>
      <w:tr w:rsidR="007073FA" w:rsidRPr="006E5D1E" w14:paraId="58232042" w14:textId="77777777" w:rsidTr="00CD0E94">
        <w:trPr>
          <w:trHeight w:val="1377"/>
        </w:trPr>
        <w:tc>
          <w:tcPr>
            <w:tcW w:w="2410" w:type="dxa"/>
          </w:tcPr>
          <w:p w14:paraId="27DEFE33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Course content:</w:t>
            </w:r>
          </w:p>
          <w:p w14:paraId="30CAB814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  <w:p w14:paraId="6C04B107" w14:textId="77777777" w:rsidR="00991E62" w:rsidRPr="009A4F11" w:rsidRDefault="00991E62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6802" w:type="dxa"/>
          </w:tcPr>
          <w:p w14:paraId="7651E185" w14:textId="77777777" w:rsidR="007073FA" w:rsidRDefault="009E1170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Chinese tones and pronunciation</w:t>
            </w:r>
          </w:p>
          <w:p w14:paraId="3E924C51" w14:textId="2DAAAAF2" w:rsidR="009E1170" w:rsidRDefault="009E1170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Chinese survival expressions</w:t>
            </w:r>
            <w:r w:rsidR="00357954">
              <w:rPr>
                <w:sz w:val="20"/>
                <w:szCs w:val="20"/>
                <w:lang w:val="en-US"/>
              </w:rPr>
              <w:t xml:space="preserve"> and grammar:</w:t>
            </w:r>
          </w:p>
          <w:p w14:paraId="209A41BD" w14:textId="0D4749BF" w:rsidR="009E1170" w:rsidRDefault="00D4677B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Greetings, </w:t>
            </w:r>
            <w:r w:rsidR="00357954">
              <w:rPr>
                <w:sz w:val="20"/>
                <w:szCs w:val="20"/>
                <w:lang w:val="en-US"/>
              </w:rPr>
              <w:t>politeness,</w:t>
            </w:r>
            <w:r>
              <w:rPr>
                <w:sz w:val="20"/>
                <w:szCs w:val="20"/>
                <w:lang w:val="en-US"/>
              </w:rPr>
              <w:t xml:space="preserve"> and self-introduction</w:t>
            </w:r>
          </w:p>
          <w:p w14:paraId="051AAD58" w14:textId="77777777" w:rsidR="00D4677B" w:rsidRDefault="00D4677B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Languages and countries</w:t>
            </w:r>
          </w:p>
          <w:p w14:paraId="24EF8E96" w14:textId="77777777" w:rsidR="00D4677B" w:rsidRDefault="00D4677B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Numbers and time: date, age, hours, days of the week </w:t>
            </w:r>
          </w:p>
          <w:p w14:paraId="13199CEC" w14:textId="762267B0" w:rsidR="00D4677B" w:rsidRDefault="00D4677B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Family, </w:t>
            </w:r>
            <w:r w:rsidR="00357954">
              <w:rPr>
                <w:sz w:val="20"/>
                <w:szCs w:val="20"/>
                <w:lang w:val="en-US"/>
              </w:rPr>
              <w:t>study,</w:t>
            </w:r>
            <w:r>
              <w:rPr>
                <w:sz w:val="20"/>
                <w:szCs w:val="20"/>
                <w:lang w:val="en-US"/>
              </w:rPr>
              <w:t xml:space="preserve"> and work life </w:t>
            </w:r>
          </w:p>
          <w:p w14:paraId="6B188E46" w14:textId="77777777" w:rsidR="00D4677B" w:rsidRDefault="00D4677B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Descriptions and reference points</w:t>
            </w:r>
          </w:p>
          <w:p w14:paraId="0B084A9D" w14:textId="4619999B" w:rsidR="00D4677B" w:rsidRPr="009A4F11" w:rsidRDefault="00D4677B" w:rsidP="00357954">
            <w:pPr>
              <w:numPr>
                <w:ilvl w:val="0"/>
                <w:numId w:val="2"/>
              </w:numPr>
              <w:suppressAutoHyphens/>
              <w:autoSpaceDN w:val="0"/>
              <w:ind w:left="714" w:hanging="357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Hobby, shopping, free time</w:t>
            </w:r>
          </w:p>
        </w:tc>
      </w:tr>
      <w:tr w:rsidR="007073FA" w:rsidRPr="007073FA" w14:paraId="04DE1CB5" w14:textId="77777777" w:rsidTr="00CD0E94">
        <w:trPr>
          <w:trHeight w:val="1378"/>
        </w:trPr>
        <w:tc>
          <w:tcPr>
            <w:tcW w:w="2410" w:type="dxa"/>
          </w:tcPr>
          <w:p w14:paraId="569958CB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Learning outcomes:</w:t>
            </w:r>
          </w:p>
        </w:tc>
        <w:tc>
          <w:tcPr>
            <w:tcW w:w="6802" w:type="dxa"/>
          </w:tcPr>
          <w:p w14:paraId="3BC667E0" w14:textId="77777777" w:rsidR="00D13460" w:rsidRDefault="00D13460" w:rsidP="007073FA">
            <w:pPr>
              <w:rPr>
                <w:rFonts w:ascii="Calibri" w:hAnsi="Calibri"/>
                <w:color w:val="272727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 xml:space="preserve">Students can: </w:t>
            </w:r>
          </w:p>
          <w:p w14:paraId="1D0BC484" w14:textId="42B3E4A1" w:rsidR="00D13460" w:rsidRDefault="005A76BF" w:rsidP="00D13460">
            <w:pPr>
              <w:numPr>
                <w:ilvl w:val="0"/>
                <w:numId w:val="2"/>
              </w:numPr>
              <w:rPr>
                <w:rFonts w:ascii="Calibri" w:hAnsi="Calibri"/>
                <w:color w:val="272727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differentiate and use 4 tones of the Chinese language</w:t>
            </w:r>
            <w:r w:rsidR="00CD14F0"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;</w:t>
            </w:r>
          </w:p>
          <w:p w14:paraId="0A56D4DA" w14:textId="71376CA2" w:rsidR="00CD14F0" w:rsidRPr="00CD14F0" w:rsidRDefault="00CD14F0" w:rsidP="00CD14F0">
            <w:pPr>
              <w:numPr>
                <w:ilvl w:val="0"/>
                <w:numId w:val="2"/>
              </w:numPr>
              <w:rPr>
                <w:rFonts w:ascii="Calibri" w:hAnsi="Calibri"/>
                <w:color w:val="272727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show a sound understanding of grammatical structures (about 30 constructions) and vocabulary (about 200 words);</w:t>
            </w:r>
          </w:p>
          <w:p w14:paraId="167049A2" w14:textId="592C1FFE" w:rsidR="005A76BF" w:rsidRDefault="005A76BF" w:rsidP="005A76BF">
            <w:pPr>
              <w:numPr>
                <w:ilvl w:val="0"/>
                <w:numId w:val="2"/>
              </w:numPr>
              <w:rPr>
                <w:rFonts w:ascii="Calibri" w:hAnsi="Calibri"/>
                <w:color w:val="272727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use the Chinese language to ask questions</w:t>
            </w:r>
            <w:r w:rsidR="00CD14F0"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 xml:space="preserve">, </w:t>
            </w: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make sentences</w:t>
            </w:r>
            <w:r w:rsidR="00CD14F0"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 xml:space="preserve"> and confidently communicate</w:t>
            </w: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 xml:space="preserve"> </w:t>
            </w:r>
            <w:r w:rsidR="00CD14F0"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with the usage of</w:t>
            </w: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 xml:space="preserve"> learned material</w:t>
            </w:r>
            <w:r w:rsidR="00CD14F0"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;</w:t>
            </w:r>
          </w:p>
          <w:p w14:paraId="502DB74E" w14:textId="752B6418" w:rsidR="007073FA" w:rsidRPr="00D4677B" w:rsidRDefault="00D4677B" w:rsidP="007073FA">
            <w:pPr>
              <w:numPr>
                <w:ilvl w:val="0"/>
                <w:numId w:val="2"/>
              </w:numPr>
              <w:rPr>
                <w:rFonts w:ascii="Calibri" w:hAnsi="Calibri"/>
                <w:color w:val="272727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color w:val="272727"/>
                <w:sz w:val="20"/>
                <w:szCs w:val="20"/>
                <w:lang w:val="en-GB"/>
              </w:rPr>
              <w:t>demonstrate basic listening comprehension.</w:t>
            </w:r>
          </w:p>
        </w:tc>
      </w:tr>
      <w:tr w:rsidR="007073FA" w:rsidRPr="00640D24" w14:paraId="29B7DC4A" w14:textId="77777777" w:rsidTr="00CD0E94">
        <w:trPr>
          <w:trHeight w:val="1377"/>
        </w:trPr>
        <w:tc>
          <w:tcPr>
            <w:tcW w:w="2410" w:type="dxa"/>
          </w:tcPr>
          <w:p w14:paraId="57FFF869" w14:textId="77777777" w:rsidR="007073FA" w:rsidRPr="009A4F11" w:rsidRDefault="007073FA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Name of lecturer</w:t>
            </w:r>
            <w:r w:rsidR="00991E62"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6802" w:type="dxa"/>
          </w:tcPr>
          <w:p w14:paraId="11E9B7E1" w14:textId="14FE59A0" w:rsidR="007073FA" w:rsidRPr="009A4F11" w:rsidRDefault="00D13460" w:rsidP="007073FA">
            <w:pPr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alibri" w:hAnsi="Calibri"/>
                <w:bCs/>
                <w:sz w:val="20"/>
                <w:szCs w:val="20"/>
              </w:rPr>
              <w:t>Sroka-Grądziel</w:t>
            </w:r>
            <w:proofErr w:type="spellEnd"/>
          </w:p>
          <w:p w14:paraId="4E3FDD26" w14:textId="77777777" w:rsidR="007073FA" w:rsidRPr="009A4F11" w:rsidRDefault="007073FA" w:rsidP="007073FA">
            <w:pPr>
              <w:rPr>
                <w:rFonts w:ascii="Calibri" w:hAnsi="Calibri"/>
                <w:bCs/>
                <w:sz w:val="20"/>
                <w:szCs w:val="20"/>
              </w:rPr>
            </w:pPr>
          </w:p>
          <w:p w14:paraId="0313CD4E" w14:textId="77777777" w:rsidR="007073FA" w:rsidRPr="009A4F11" w:rsidRDefault="007073FA" w:rsidP="007073FA">
            <w:pPr>
              <w:rPr>
                <w:rFonts w:ascii="Calibri" w:hAnsi="Calibri"/>
                <w:bCs/>
                <w:sz w:val="20"/>
                <w:szCs w:val="20"/>
              </w:rPr>
            </w:pPr>
          </w:p>
        </w:tc>
      </w:tr>
      <w:tr w:rsidR="009A4F11" w:rsidRPr="00640D24" w14:paraId="7713528A" w14:textId="77777777" w:rsidTr="00CD0E94">
        <w:trPr>
          <w:trHeight w:val="1377"/>
        </w:trPr>
        <w:tc>
          <w:tcPr>
            <w:tcW w:w="2410" w:type="dxa"/>
          </w:tcPr>
          <w:p w14:paraId="0D8ACA25" w14:textId="77777777" w:rsidR="009A4F11" w:rsidRPr="009A4F11" w:rsidRDefault="009A4F11" w:rsidP="007073FA">
            <w:pPr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</w:pPr>
            <w:r w:rsidRPr="009A4F11">
              <w:rPr>
                <w:rFonts w:ascii="Calibri" w:hAnsi="Calibri"/>
                <w:b/>
                <w:bCs/>
                <w:sz w:val="20"/>
                <w:szCs w:val="20"/>
                <w:lang w:val="en-GB"/>
              </w:rPr>
              <w:t xml:space="preserve">Email address: </w:t>
            </w:r>
          </w:p>
        </w:tc>
        <w:tc>
          <w:tcPr>
            <w:tcW w:w="6802" w:type="dxa"/>
          </w:tcPr>
          <w:p w14:paraId="2079ADF5" w14:textId="1CB6D315" w:rsidR="009A4F11" w:rsidRPr="009A4F11" w:rsidRDefault="00D13460" w:rsidP="007073FA">
            <w:pPr>
              <w:rPr>
                <w:rFonts w:ascii="Calibri" w:hAnsi="Calibri"/>
                <w:bCs/>
                <w:sz w:val="20"/>
                <w:szCs w:val="20"/>
              </w:rPr>
            </w:pPr>
            <w:r>
              <w:rPr>
                <w:rFonts w:ascii="Calibri" w:hAnsi="Calibri"/>
                <w:bCs/>
                <w:sz w:val="20"/>
                <w:szCs w:val="20"/>
              </w:rPr>
              <w:t>annasroka@ukw.edu.pl</w:t>
            </w:r>
          </w:p>
        </w:tc>
      </w:tr>
    </w:tbl>
    <w:p w14:paraId="3B525D5D" w14:textId="77777777" w:rsidR="006E5D1E" w:rsidRPr="006E5D1E" w:rsidRDefault="006E5D1E">
      <w:pPr>
        <w:rPr>
          <w:lang w:val="en-US"/>
        </w:rPr>
      </w:pPr>
    </w:p>
    <w:sectPr w:rsidR="006E5D1E" w:rsidRPr="006E5D1E" w:rsidSect="00CD0E94">
      <w:pgSz w:w="11906" w:h="16838"/>
      <w:pgMar w:top="719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C5BD0"/>
    <w:multiLevelType w:val="hybridMultilevel"/>
    <w:tmpl w:val="759C77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A671CC"/>
    <w:multiLevelType w:val="hybridMultilevel"/>
    <w:tmpl w:val="EDD6B064"/>
    <w:lvl w:ilvl="0" w:tplc="18D6135C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3FA"/>
    <w:rsid w:val="00357954"/>
    <w:rsid w:val="0041628C"/>
    <w:rsid w:val="005A76BF"/>
    <w:rsid w:val="00640D24"/>
    <w:rsid w:val="006E5D1E"/>
    <w:rsid w:val="006F02CC"/>
    <w:rsid w:val="007073FA"/>
    <w:rsid w:val="00991E62"/>
    <w:rsid w:val="009A4F11"/>
    <w:rsid w:val="009E1170"/>
    <w:rsid w:val="00BD609F"/>
    <w:rsid w:val="00C80672"/>
    <w:rsid w:val="00CC5D27"/>
    <w:rsid w:val="00CD0E94"/>
    <w:rsid w:val="00CD14F0"/>
    <w:rsid w:val="00D13460"/>
    <w:rsid w:val="00D34B7D"/>
    <w:rsid w:val="00D4677B"/>
    <w:rsid w:val="00D90C2C"/>
    <w:rsid w:val="00F5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947DA1"/>
  <w15:chartTrackingRefBased/>
  <w15:docId w15:val="{648BB9AC-751F-8449-9B1D-35848CB42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073FA"/>
    <w:rPr>
      <w:rFonts w:eastAsia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7073FA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7073F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Title:</vt:lpstr>
    </vt:vector>
  </TitlesOfParts>
  <Company>UKW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Title:</dc:title>
  <dc:subject/>
  <dc:creator>Ola</dc:creator>
  <cp:keywords/>
  <cp:lastModifiedBy>ola</cp:lastModifiedBy>
  <cp:revision>2</cp:revision>
  <cp:lastPrinted>2016-04-27T10:41:00Z</cp:lastPrinted>
  <dcterms:created xsi:type="dcterms:W3CDTF">2024-07-04T08:53:00Z</dcterms:created>
  <dcterms:modified xsi:type="dcterms:W3CDTF">2024-07-04T08:53:00Z</dcterms:modified>
</cp:coreProperties>
</file>